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024797" w14:textId="77777777" w:rsidR="009E2AB6" w:rsidRDefault="009E2AB6" w:rsidP="00B17087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sz w:val="52"/>
          <w:lang w:val="en-CA"/>
        </w:rPr>
      </w:pPr>
      <w:r w:rsidRPr="009E2AB6">
        <w:rPr>
          <w:rFonts w:ascii="Times New Roman" w:hAnsi="Times New Roman" w:cs="Times New Roman"/>
          <w:b/>
          <w:noProof/>
          <w:sz w:val="52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336E8C" wp14:editId="5524D09E">
                <wp:simplePos x="0" y="0"/>
                <wp:positionH relativeFrom="column">
                  <wp:posOffset>209550</wp:posOffset>
                </wp:positionH>
                <wp:positionV relativeFrom="paragraph">
                  <wp:posOffset>-304800</wp:posOffset>
                </wp:positionV>
                <wp:extent cx="50863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1C7D" w14:textId="77777777" w:rsidR="009E2AB6" w:rsidRPr="009E2AB6" w:rsidRDefault="009E2AB6">
                            <w:pPr>
                              <w:rPr>
                                <w:color w:val="FF0000"/>
                              </w:rPr>
                            </w:pPr>
                            <w:r w:rsidRPr="009E2AB6">
                              <w:rPr>
                                <w:color w:val="FF0000"/>
                              </w:rPr>
                              <w:t xml:space="preserve">This is a modified copy of the Question Formulation Technique I mentioned to you. I changed it to focus on an individual point of view, but the process </w:t>
                            </w:r>
                            <w:proofErr w:type="gramStart"/>
                            <w:r w:rsidRPr="009E2AB6">
                              <w:rPr>
                                <w:color w:val="FF0000"/>
                              </w:rPr>
                              <w:t>is more or less</w:t>
                            </w:r>
                            <w:proofErr w:type="gramEnd"/>
                            <w:r w:rsidRPr="009E2AB6">
                              <w:rPr>
                                <w:color w:val="FF0000"/>
                              </w:rPr>
                              <w:t xml:space="preserve"> the same for a small group inquiry. Something to consider if it helps.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24pt;width:40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Mg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TxfLt7O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HmFV4/eAAAACgEAAA8AAABkcnMvZG93bnJldi54bWxM&#10;j8FuwjAQRO+V+g/WVuoFgVMCNApxUIvEqSdSejfxNomI16ltIPx9t6dym9E+zc4Um9H24oI+dI4U&#10;vMwSEEi1Mx01Cg6fu2kGIkRNRveOUMENA2zKx4dC58ZdaY+XKjaCQyjkWkEb45BLGeoWrQ4zNyDx&#10;7dt5qyNb30jj9ZXDbS/nSbKSVnfEH1o94LbF+lSdrYLVT5VOPr7MhPa33buv7dJsD0ulnp/GtzWI&#10;iGP8h+GvPleHkjsd3ZlMEL2CNOUpUcF0kbFgIEsXLI5MvqZzkGUh7yeUvwAAAP//AwBQSwECLQAU&#10;AAYACAAAACEAtoM4kv4AAADhAQAAEwAAAAAAAAAAAAAAAAAAAAAAW0NvbnRlbnRfVHlwZXNdLnht&#10;bFBLAQItABQABgAIAAAAIQA4/SH/1gAAAJQBAAALAAAAAAAAAAAAAAAAAC8BAABfcmVscy8ucmVs&#10;c1BLAQItABQABgAIAAAAIQD7eKMgJQIAAEcEAAAOAAAAAAAAAAAAAAAAAC4CAABkcnMvZTJvRG9j&#10;LnhtbFBLAQItABQABgAIAAAAIQB5hVeP3gAAAAoBAAAPAAAAAAAAAAAAAAAAAH8EAABkcnMvZG93&#10;bnJldi54bWxQSwUGAAAAAAQABADzAAAAigUAAAAA&#10;">
                <v:textbox style="mso-fit-shape-to-text:t">
                  <w:txbxContent>
                    <w:p w:rsidR="009E2AB6" w:rsidRPr="009E2AB6" w:rsidRDefault="009E2AB6">
                      <w:pPr>
                        <w:rPr>
                          <w:color w:val="FF0000"/>
                        </w:rPr>
                      </w:pPr>
                      <w:r w:rsidRPr="009E2AB6">
                        <w:rPr>
                          <w:color w:val="FF0000"/>
                        </w:rPr>
                        <w:t xml:space="preserve">This is a modified copy of the Question Formulation Technique I mentioned to you. I changed it to focus on an individual point of view, but the process </w:t>
                      </w:r>
                      <w:proofErr w:type="gramStart"/>
                      <w:r w:rsidRPr="009E2AB6">
                        <w:rPr>
                          <w:color w:val="FF0000"/>
                        </w:rPr>
                        <w:t>is more or less</w:t>
                      </w:r>
                      <w:proofErr w:type="gramEnd"/>
                      <w:r w:rsidRPr="009E2AB6">
                        <w:rPr>
                          <w:color w:val="FF0000"/>
                        </w:rPr>
                        <w:t xml:space="preserve"> the same for a small group inquiry. Something to consider if it helps. </w:t>
                      </w:r>
                    </w:p>
                  </w:txbxContent>
                </v:textbox>
              </v:shape>
            </w:pict>
          </mc:Fallback>
        </mc:AlternateContent>
      </w:r>
    </w:p>
    <w:p w14:paraId="0C8149D2" w14:textId="77777777" w:rsidR="009E2AB6" w:rsidRDefault="009E2AB6" w:rsidP="00B17087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sz w:val="52"/>
          <w:lang w:val="en-CA"/>
        </w:rPr>
      </w:pPr>
    </w:p>
    <w:p w14:paraId="56F9A839" w14:textId="77777777" w:rsidR="00E961DB" w:rsidRDefault="00B96167" w:rsidP="00B17087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sz w:val="52"/>
          <w:lang w:val="en-CA"/>
        </w:rPr>
      </w:pPr>
      <w:r w:rsidRPr="00B96167">
        <w:rPr>
          <w:rFonts w:ascii="Times New Roman" w:hAnsi="Times New Roman" w:cs="Times New Roman"/>
          <w:b/>
          <w:sz w:val="52"/>
          <w:lang w:val="en-CA"/>
        </w:rPr>
        <w:t>FORMING A QUESTION</w:t>
      </w:r>
    </w:p>
    <w:p w14:paraId="42B76F9E" w14:textId="77777777" w:rsidR="00B96167" w:rsidRDefault="00B17087" w:rsidP="008F40FD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Choose 1 aspect from the health and wellbeing inventory to focus on/learn more about</w:t>
      </w:r>
      <w:r w:rsidR="00E85A40">
        <w:rPr>
          <w:rFonts w:ascii="Times New Roman" w:hAnsi="Times New Roman" w:cs="Times New Roman"/>
          <w:sz w:val="32"/>
          <w:lang w:val="en-CA"/>
        </w:rPr>
        <w:t>-</w:t>
      </w:r>
      <w:r w:rsidR="00E85A40" w:rsidRPr="00E85A40">
        <w:rPr>
          <w:rFonts w:ascii="Times New Roman" w:hAnsi="Times New Roman" w:cs="Times New Roman"/>
          <w:b/>
          <w:sz w:val="32"/>
          <w:u w:val="single"/>
          <w:lang w:val="en-CA"/>
        </w:rPr>
        <w:t>THIS IS YOUR FOCUS</w:t>
      </w:r>
    </w:p>
    <w:p w14:paraId="1241E33B" w14:textId="77777777" w:rsidR="008F40FD" w:rsidRPr="008F40FD" w:rsidRDefault="008F40FD" w:rsidP="008F40FD">
      <w:pPr>
        <w:pStyle w:val="ListParagraph"/>
        <w:spacing w:after="240" w:line="240" w:lineRule="auto"/>
        <w:ind w:left="714"/>
        <w:rPr>
          <w:rFonts w:ascii="Times New Roman" w:hAnsi="Times New Roman" w:cs="Times New Roman"/>
          <w:lang w:val="en-CA"/>
        </w:rPr>
      </w:pPr>
    </w:p>
    <w:p w14:paraId="04B71851" w14:textId="77777777" w:rsidR="00B17087" w:rsidRDefault="008F40FD" w:rsidP="008F40FD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With that chosen topic, write down as many questions as you can about it</w:t>
      </w:r>
    </w:p>
    <w:p w14:paraId="7F2C92A5" w14:textId="77777777" w:rsidR="008F40FD" w:rsidRPr="008F40FD" w:rsidRDefault="008F40FD" w:rsidP="008F40FD">
      <w:pPr>
        <w:pStyle w:val="ListParagraph"/>
        <w:rPr>
          <w:rFonts w:ascii="Times New Roman" w:hAnsi="Times New Roman" w:cs="Times New Roman"/>
          <w:lang w:val="en-CA"/>
        </w:rPr>
      </w:pPr>
    </w:p>
    <w:p w14:paraId="6C02BF1F" w14:textId="77777777" w:rsidR="008F40FD" w:rsidRDefault="00611CEB" w:rsidP="008F40FD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If you have written down statements, turn them into questions</w:t>
      </w:r>
    </w:p>
    <w:p w14:paraId="406AF9C7" w14:textId="77777777" w:rsidR="00611CEB" w:rsidRPr="00E85A40" w:rsidRDefault="00611CEB" w:rsidP="00611CEB">
      <w:pPr>
        <w:pStyle w:val="ListParagraph"/>
        <w:rPr>
          <w:rFonts w:ascii="Times New Roman" w:hAnsi="Times New Roman" w:cs="Times New Roman"/>
          <w:lang w:val="en-CA"/>
        </w:rPr>
      </w:pPr>
    </w:p>
    <w:p w14:paraId="62FD2853" w14:textId="77777777" w:rsidR="00611CEB" w:rsidRDefault="00B4677C" w:rsidP="008F40FD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 xml:space="preserve">Look at your questions to see if they are open or closed-ended questions (Close ended questions are answered with a “yes” or “no”). </w:t>
      </w:r>
    </w:p>
    <w:p w14:paraId="2500DA9C" w14:textId="77777777" w:rsidR="00D60A65" w:rsidRPr="00D60A65" w:rsidRDefault="00D60A65" w:rsidP="00D60A65">
      <w:pPr>
        <w:pStyle w:val="ListParagraph"/>
        <w:rPr>
          <w:rFonts w:ascii="Times New Roman" w:hAnsi="Times New Roman" w:cs="Times New Roman"/>
          <w:lang w:val="en-CA"/>
        </w:rPr>
      </w:pPr>
    </w:p>
    <w:p w14:paraId="2CCF6013" w14:textId="77777777" w:rsidR="00D60A65" w:rsidRDefault="00D60A65" w:rsidP="00D60A65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Place an “O”</w:t>
      </w:r>
      <w:r w:rsidR="009D0627">
        <w:rPr>
          <w:rFonts w:ascii="Times New Roman" w:hAnsi="Times New Roman" w:cs="Times New Roman"/>
          <w:sz w:val="32"/>
          <w:lang w:val="en-CA"/>
        </w:rPr>
        <w:t xml:space="preserve"> by</w:t>
      </w:r>
      <w:r>
        <w:rPr>
          <w:rFonts w:ascii="Times New Roman" w:hAnsi="Times New Roman" w:cs="Times New Roman"/>
          <w:sz w:val="32"/>
          <w:lang w:val="en-CA"/>
        </w:rPr>
        <w:t xml:space="preserve"> the open ended questions and a “C”</w:t>
      </w:r>
      <w:r w:rsidR="009D0627">
        <w:rPr>
          <w:rFonts w:ascii="Times New Roman" w:hAnsi="Times New Roman" w:cs="Times New Roman"/>
          <w:sz w:val="32"/>
          <w:lang w:val="en-CA"/>
        </w:rPr>
        <w:t xml:space="preserve"> by the</w:t>
      </w:r>
      <w:r>
        <w:rPr>
          <w:rFonts w:ascii="Times New Roman" w:hAnsi="Times New Roman" w:cs="Times New Roman"/>
          <w:sz w:val="32"/>
          <w:lang w:val="en-CA"/>
        </w:rPr>
        <w:t xml:space="preserve"> close-ended question</w:t>
      </w:r>
      <w:r w:rsidR="009D0627">
        <w:rPr>
          <w:rFonts w:ascii="Times New Roman" w:hAnsi="Times New Roman" w:cs="Times New Roman"/>
          <w:sz w:val="32"/>
          <w:lang w:val="en-CA"/>
        </w:rPr>
        <w:t>s</w:t>
      </w:r>
    </w:p>
    <w:p w14:paraId="2AA584BB" w14:textId="77777777" w:rsidR="009D0627" w:rsidRDefault="009D0627" w:rsidP="00D60A6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Change at least 1:</w:t>
      </w:r>
    </w:p>
    <w:p w14:paraId="2AE1CCE1" w14:textId="77777777" w:rsidR="009D0627" w:rsidRDefault="009D0627" w:rsidP="009D0627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 xml:space="preserve"> open ended question to a close ended question </w:t>
      </w:r>
    </w:p>
    <w:p w14:paraId="337DB080" w14:textId="77777777" w:rsidR="00A60B63" w:rsidRDefault="00991A99" w:rsidP="009D0627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c</w:t>
      </w:r>
      <w:r w:rsidR="009D0627">
        <w:rPr>
          <w:rFonts w:ascii="Times New Roman" w:hAnsi="Times New Roman" w:cs="Times New Roman"/>
          <w:sz w:val="32"/>
          <w:lang w:val="en-CA"/>
        </w:rPr>
        <w:t>lose-ended question to an open ended question</w:t>
      </w:r>
    </w:p>
    <w:p w14:paraId="77E8F364" w14:textId="77777777" w:rsidR="00D60A65" w:rsidRPr="00A60B63" w:rsidRDefault="00D60A65" w:rsidP="00A60B63">
      <w:pPr>
        <w:spacing w:before="240"/>
        <w:rPr>
          <w:rFonts w:ascii="Times New Roman" w:hAnsi="Times New Roman" w:cs="Times New Roman"/>
          <w:sz w:val="2"/>
          <w:lang w:val="en-CA"/>
        </w:rPr>
      </w:pPr>
    </w:p>
    <w:p w14:paraId="3ECE3BD0" w14:textId="77777777" w:rsidR="00A60B63" w:rsidRDefault="00A60B63" w:rsidP="00A60B6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Prioritize: Choose 3 questions from your list as top questions to focus on and you think are:</w:t>
      </w:r>
    </w:p>
    <w:p w14:paraId="08D97767" w14:textId="77777777" w:rsidR="00A60B63" w:rsidRDefault="00A60B63" w:rsidP="00A60B63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The most important to you</w:t>
      </w:r>
    </w:p>
    <w:p w14:paraId="19C65FEB" w14:textId="77777777" w:rsidR="00A60B63" w:rsidRDefault="00A60B63" w:rsidP="00A60B63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You want to find out an answer to</w:t>
      </w:r>
    </w:p>
    <w:p w14:paraId="6A5A885F" w14:textId="77777777" w:rsidR="00A60B63" w:rsidRDefault="00A60B63" w:rsidP="00A60B63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Will guide your learning</w:t>
      </w:r>
    </w:p>
    <w:p w14:paraId="2E2E81B9" w14:textId="77777777" w:rsidR="00991A99" w:rsidRPr="00B17087" w:rsidRDefault="00991A99" w:rsidP="00A60B63">
      <w:pPr>
        <w:pStyle w:val="ListParagraph"/>
        <w:spacing w:before="240"/>
        <w:rPr>
          <w:rFonts w:ascii="Times New Roman" w:hAnsi="Times New Roman" w:cs="Times New Roman"/>
          <w:sz w:val="32"/>
          <w:lang w:val="en-CA"/>
        </w:rPr>
      </w:pPr>
    </w:p>
    <w:sectPr w:rsidR="00991A99" w:rsidRPr="00B1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7060"/>
    <w:multiLevelType w:val="hybridMultilevel"/>
    <w:tmpl w:val="B270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67"/>
    <w:rsid w:val="00042308"/>
    <w:rsid w:val="00122D14"/>
    <w:rsid w:val="00611CEB"/>
    <w:rsid w:val="008F40FD"/>
    <w:rsid w:val="00991A99"/>
    <w:rsid w:val="009D0627"/>
    <w:rsid w:val="009E2AB6"/>
    <w:rsid w:val="00A60B63"/>
    <w:rsid w:val="00B17087"/>
    <w:rsid w:val="00B4677C"/>
    <w:rsid w:val="00B96167"/>
    <w:rsid w:val="00D60A65"/>
    <w:rsid w:val="00E85A40"/>
    <w:rsid w:val="00E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9D7F"/>
  <w15:chartTrackingRefBased/>
  <w15:docId w15:val="{0E63B205-AD2E-4A90-8E3E-449EA28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070A8CFA99B45946B80631CF77AA0" ma:contentTypeVersion="7" ma:contentTypeDescription="Create a new document." ma:contentTypeScope="" ma:versionID="43ac44511dfe73f3747059d9217e9e84">
  <xsd:schema xmlns:xsd="http://www.w3.org/2001/XMLSchema" xmlns:xs="http://www.w3.org/2001/XMLSchema" xmlns:p="http://schemas.microsoft.com/office/2006/metadata/properties" xmlns:ns3="8850ab97-d646-4c22-9516-c43343a85bd2" xmlns:ns4="3e507a70-55ac-4826-ba39-87baa0500009" targetNamespace="http://schemas.microsoft.com/office/2006/metadata/properties" ma:root="true" ma:fieldsID="1784d17e1e9564f416f80d283fa663c7" ns3:_="" ns4:_="">
    <xsd:import namespace="8850ab97-d646-4c22-9516-c43343a85bd2"/>
    <xsd:import namespace="3e507a70-55ac-4826-ba39-87baa050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ab97-d646-4c22-9516-c43343a85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7a70-55ac-4826-ba39-87baa050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8CB1-0E77-4131-82F4-A026C5C20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ab97-d646-4c22-9516-c43343a85bd2"/>
    <ds:schemaRef ds:uri="3e507a70-55ac-4826-ba39-87baa050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5AB43-B28A-4520-BE13-7546675F2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FCB29-D039-48FC-A5C2-B0D4974C1D85}">
  <ds:schemaRefs>
    <ds:schemaRef ds:uri="3e507a70-55ac-4826-ba39-87baa05000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850ab97-d646-4c22-9516-c43343a85b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Ogilvie</dc:creator>
  <cp:keywords/>
  <dc:description/>
  <cp:lastModifiedBy>Veeken, Brennan</cp:lastModifiedBy>
  <cp:revision>2</cp:revision>
  <dcterms:created xsi:type="dcterms:W3CDTF">2020-01-31T16:48:00Z</dcterms:created>
  <dcterms:modified xsi:type="dcterms:W3CDTF">2020-01-31T16:48:00Z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0x010100CF5070A8CFA99B45946B80631CF77AA0</vt:lpwstr>
  </property>
</Properties>
</file>